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FC9" w14:textId="77777777" w:rsidR="00555CF9" w:rsidRPr="00555CF9" w:rsidRDefault="00555CF9" w:rsidP="00555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5CF9">
        <w:rPr>
          <w:b/>
          <w:bCs/>
          <w:color w:val="000000"/>
          <w:sz w:val="22"/>
          <w:szCs w:val="22"/>
        </w:rPr>
        <w:t>Advancing Music Education Report—Aaron T. Wacker, chair</w:t>
      </w:r>
    </w:p>
    <w:p w14:paraId="3ADD78AD" w14:textId="77777777" w:rsidR="00555CF9" w:rsidRPr="00555CF9" w:rsidRDefault="00555CF9" w:rsidP="00555CF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 </w:t>
      </w:r>
    </w:p>
    <w:p w14:paraId="5D6B69B3" w14:textId="77777777" w:rsidR="00555CF9" w:rsidRPr="00555CF9" w:rsidRDefault="00555CF9" w:rsidP="00555CF9">
      <w:pPr>
        <w:pStyle w:val="NormalWeb"/>
        <w:spacing w:before="0" w:beforeAutospacing="0" w:after="0" w:afterAutospacing="0"/>
        <w:ind w:left="1080"/>
        <w:jc w:val="center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 </w:t>
      </w:r>
    </w:p>
    <w:p w14:paraId="7CC2E498" w14:textId="44B323F0" w:rsidR="00555CF9" w:rsidRPr="00555CF9" w:rsidRDefault="00555CF9" w:rsidP="00555CF9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(2023). Fine Arts Advocacy Day</w:t>
      </w:r>
    </w:p>
    <w:p w14:paraId="5BC8A2FD" w14:textId="4C9F9F6F" w:rsidR="00555CF9" w:rsidRPr="00555CF9" w:rsidRDefault="00555CF9" w:rsidP="00555CF9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Collaboration with Missouri Alliance for Arts Education</w:t>
      </w:r>
    </w:p>
    <w:p w14:paraId="3B21A2D8" w14:textId="660DC5F6" w:rsidR="00555CF9" w:rsidRPr="00555CF9" w:rsidRDefault="00555CF9" w:rsidP="00555CF9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hyperlink r:id="rId5" w:history="1">
        <w:r w:rsidRPr="00555CF9">
          <w:rPr>
            <w:rStyle w:val="Hyperlink"/>
            <w:color w:val="0563C1"/>
            <w:sz w:val="22"/>
            <w:szCs w:val="22"/>
          </w:rPr>
          <w:t>2023 MMEA Position Statement</w:t>
        </w:r>
      </w:hyperlink>
      <w:r w:rsidRPr="00555CF9">
        <w:rPr>
          <w:color w:val="000000"/>
          <w:sz w:val="22"/>
          <w:szCs w:val="22"/>
        </w:rPr>
        <w:t>.</w:t>
      </w:r>
    </w:p>
    <w:p w14:paraId="6BB94906" w14:textId="77777777" w:rsidR="00555CF9" w:rsidRPr="00555CF9" w:rsidRDefault="00555CF9" w:rsidP="00555CF9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We joined theater, visual arts, and dance teachers and students.</w:t>
      </w:r>
    </w:p>
    <w:p w14:paraId="71999087" w14:textId="77777777" w:rsidR="00555CF9" w:rsidRPr="00555CF9" w:rsidRDefault="00555CF9" w:rsidP="00555CF9">
      <w:pPr>
        <w:pStyle w:val="NormalWeb"/>
        <w:numPr>
          <w:ilvl w:val="2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Several ensembles performed outside on the South Steps of the Capitol Building and inside at the Rotunda.</w:t>
      </w:r>
    </w:p>
    <w:p w14:paraId="47F78D8A" w14:textId="00F52893" w:rsidR="00555CF9" w:rsidRPr="00555CF9" w:rsidRDefault="00555CF9" w:rsidP="00555CF9">
      <w:pPr>
        <w:pStyle w:val="NormalWeb"/>
        <w:numPr>
          <w:ilvl w:val="2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Two Universities brought music education students.</w:t>
      </w:r>
      <w:r w:rsidRPr="00555CF9">
        <w:rPr>
          <w:sz w:val="22"/>
          <w:szCs w:val="22"/>
        </w:rPr>
        <w:t xml:space="preserve"> </w:t>
      </w:r>
      <w:r w:rsidRPr="00555CF9">
        <w:rPr>
          <w:color w:val="000000"/>
          <w:sz w:val="22"/>
          <w:szCs w:val="22"/>
        </w:rPr>
        <w:t>Students met individually or in small groups with legislators.</w:t>
      </w:r>
    </w:p>
    <w:p w14:paraId="7EFDC564" w14:textId="35527A62" w:rsidR="00555CF9" w:rsidRPr="00555CF9" w:rsidRDefault="00555CF9" w:rsidP="00555CF9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All-in-all, a very successful day. We are excited to reflect on the positives and find areas to improve for the 2024 Fine Arts Education Day</w:t>
      </w:r>
    </w:p>
    <w:p w14:paraId="688A7A7F" w14:textId="382DD479" w:rsidR="00555CF9" w:rsidRPr="00555CF9" w:rsidRDefault="00555CF9" w:rsidP="00555CF9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The committee is developing short advocacy videos to help Inservice teachers learn how to best advocate for their programs.</w:t>
      </w:r>
    </w:p>
    <w:p w14:paraId="238A4D01" w14:textId="513CFBC0" w:rsidR="00555CF9" w:rsidRPr="00555CF9" w:rsidRDefault="00555CF9" w:rsidP="00555CF9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555CF9">
        <w:rPr>
          <w:color w:val="000000"/>
          <w:sz w:val="22"/>
          <w:szCs w:val="22"/>
        </w:rPr>
        <w:t>We are working on a Country Music Awards (CMA) Foundation State Advocacy Grant. If accepted, we will use the award to help develop the advocacy videos mentioned above.</w:t>
      </w:r>
    </w:p>
    <w:p w14:paraId="0BB8E44D" w14:textId="77777777" w:rsidR="00555CF9" w:rsidRPr="00555CF9" w:rsidRDefault="00555CF9" w:rsidP="00555CF9">
      <w:pPr>
        <w:rPr>
          <w:sz w:val="22"/>
          <w:szCs w:val="22"/>
        </w:rPr>
      </w:pPr>
    </w:p>
    <w:p w14:paraId="614DEE0D" w14:textId="77777777" w:rsidR="00844A94" w:rsidRPr="00555CF9" w:rsidRDefault="00844A94" w:rsidP="00555CF9">
      <w:pPr>
        <w:rPr>
          <w:sz w:val="22"/>
          <w:szCs w:val="22"/>
        </w:rPr>
      </w:pPr>
    </w:p>
    <w:sectPr w:rsidR="00844A94" w:rsidRPr="00555CF9" w:rsidSect="0001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9C0"/>
    <w:multiLevelType w:val="multilevel"/>
    <w:tmpl w:val="82E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905A3"/>
    <w:multiLevelType w:val="multilevel"/>
    <w:tmpl w:val="B96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72A09"/>
    <w:multiLevelType w:val="hybridMultilevel"/>
    <w:tmpl w:val="A82AF3B2"/>
    <w:lvl w:ilvl="0" w:tplc="BA469C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9BB0471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0034"/>
    <w:multiLevelType w:val="hybridMultilevel"/>
    <w:tmpl w:val="FBC6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91A11"/>
    <w:multiLevelType w:val="hybridMultilevel"/>
    <w:tmpl w:val="FB128214"/>
    <w:lvl w:ilvl="0" w:tplc="F9525D20">
      <w:start w:val="9"/>
      <w:numFmt w:val="lowerLetter"/>
      <w:lvlText w:val="%1."/>
      <w:lvlJc w:val="left"/>
      <w:pPr>
        <w:ind w:left="720" w:hanging="720"/>
      </w:pPr>
      <w:rPr>
        <w:rFonts w:hint="default"/>
        <w:color w:val="000000"/>
        <w:sz w:val="22"/>
      </w:rPr>
    </w:lvl>
    <w:lvl w:ilvl="1" w:tplc="9D903C08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70D6F"/>
    <w:multiLevelType w:val="hybridMultilevel"/>
    <w:tmpl w:val="384665C0"/>
    <w:lvl w:ilvl="0" w:tplc="B02AE8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0915">
    <w:abstractNumId w:val="5"/>
  </w:num>
  <w:num w:numId="2" w16cid:durableId="1738479337">
    <w:abstractNumId w:val="1"/>
  </w:num>
  <w:num w:numId="3" w16cid:durableId="654917662">
    <w:abstractNumId w:val="0"/>
  </w:num>
  <w:num w:numId="4" w16cid:durableId="1757289872">
    <w:abstractNumId w:val="3"/>
  </w:num>
  <w:num w:numId="5" w16cid:durableId="570315286">
    <w:abstractNumId w:val="2"/>
  </w:num>
  <w:num w:numId="6" w16cid:durableId="2114856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84"/>
    <w:rsid w:val="00015935"/>
    <w:rsid w:val="000D263D"/>
    <w:rsid w:val="0023074D"/>
    <w:rsid w:val="0025564A"/>
    <w:rsid w:val="00304127"/>
    <w:rsid w:val="00353E29"/>
    <w:rsid w:val="004C626F"/>
    <w:rsid w:val="00527C77"/>
    <w:rsid w:val="00555CF9"/>
    <w:rsid w:val="00635819"/>
    <w:rsid w:val="00696AB4"/>
    <w:rsid w:val="006D1A8E"/>
    <w:rsid w:val="00750B4F"/>
    <w:rsid w:val="00844A94"/>
    <w:rsid w:val="009A53BE"/>
    <w:rsid w:val="009C1409"/>
    <w:rsid w:val="00A223ED"/>
    <w:rsid w:val="00AF47EC"/>
    <w:rsid w:val="00B406DC"/>
    <w:rsid w:val="00D17ACC"/>
    <w:rsid w:val="00D43445"/>
    <w:rsid w:val="00E065F9"/>
    <w:rsid w:val="00EA1B1F"/>
    <w:rsid w:val="00EF3360"/>
    <w:rsid w:val="00F07A23"/>
    <w:rsid w:val="00F12F84"/>
    <w:rsid w:val="00F456F3"/>
    <w:rsid w:val="00F91E31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FBA7"/>
  <w15:chartTrackingRefBased/>
  <w15:docId w15:val="{068BB9F8-33B9-FE43-8BD5-C1F2A01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F8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12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84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4C626F"/>
  </w:style>
  <w:style w:type="character" w:customStyle="1" w:styleId="apple-converted-space">
    <w:name w:val="apple-converted-space"/>
    <w:basedOn w:val="DefaultParagraphFont"/>
    <w:rsid w:val="004C626F"/>
  </w:style>
  <w:style w:type="character" w:customStyle="1" w:styleId="apple-tab-span">
    <w:name w:val="apple-tab-span"/>
    <w:basedOn w:val="DefaultParagraphFont"/>
    <w:rsid w:val="0055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PA18tSc8XwfwmISGq6o_rdz6gjC5b4R5/edit?usp=sharing&amp;ouid=117836851574879412646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Aaron T</dc:creator>
  <cp:keywords/>
  <dc:description/>
  <cp:lastModifiedBy>Wacker, Aaron T</cp:lastModifiedBy>
  <cp:revision>20</cp:revision>
  <dcterms:created xsi:type="dcterms:W3CDTF">2022-04-15T19:42:00Z</dcterms:created>
  <dcterms:modified xsi:type="dcterms:W3CDTF">2023-04-07T20:11:00Z</dcterms:modified>
</cp:coreProperties>
</file>