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15DC" w14:textId="140B8862" w:rsidR="00175FDD" w:rsidRDefault="00175FDD"/>
    <w:p w14:paraId="197BCC6E" w14:textId="3D5E4D9C" w:rsidR="00175FDD" w:rsidRDefault="00175FDD"/>
    <w:p w14:paraId="5613FB97" w14:textId="0CF94436" w:rsidR="00175FDD" w:rsidRPr="00175FDD" w:rsidRDefault="00175FDD" w:rsidP="00175FDD">
      <w:pPr>
        <w:spacing w:after="0" w:line="240" w:lineRule="auto"/>
        <w:jc w:val="center"/>
        <w:rPr>
          <w:rFonts w:ascii="Times New Roman" w:eastAsia="Times New Roman" w:hAnsi="Times New Roman" w:cs="Times New Roman"/>
          <w:sz w:val="24"/>
          <w:szCs w:val="24"/>
        </w:rPr>
      </w:pPr>
      <w:r w:rsidRPr="00175FDD">
        <w:rPr>
          <w:rFonts w:ascii="Times New Roman" w:eastAsia="Times New Roman" w:hAnsi="Times New Roman" w:cs="Times New Roman"/>
          <w:color w:val="000000"/>
          <w:sz w:val="24"/>
          <w:szCs w:val="24"/>
        </w:rPr>
        <w:t>MMEA Board Meeting Report</w:t>
      </w:r>
      <w:r w:rsidR="00E03A98">
        <w:rPr>
          <w:rFonts w:ascii="Times New Roman" w:eastAsia="Times New Roman" w:hAnsi="Times New Roman" w:cs="Times New Roman"/>
          <w:color w:val="000000"/>
          <w:sz w:val="24"/>
          <w:szCs w:val="24"/>
        </w:rPr>
        <w:t>s</w:t>
      </w:r>
    </w:p>
    <w:p w14:paraId="5936A007" w14:textId="51BA7401" w:rsidR="00175FDD" w:rsidRDefault="00175FDD" w:rsidP="00175FDD">
      <w:pPr>
        <w:spacing w:after="0" w:line="240" w:lineRule="auto"/>
        <w:jc w:val="center"/>
        <w:rPr>
          <w:rFonts w:ascii="Times New Roman" w:eastAsia="Times New Roman" w:hAnsi="Times New Roman" w:cs="Times New Roman"/>
          <w:color w:val="000000"/>
          <w:sz w:val="24"/>
          <w:szCs w:val="24"/>
        </w:rPr>
      </w:pPr>
      <w:r w:rsidRPr="00175FDD">
        <w:rPr>
          <w:rFonts w:ascii="Times New Roman" w:eastAsia="Times New Roman" w:hAnsi="Times New Roman" w:cs="Times New Roman"/>
          <w:color w:val="000000"/>
          <w:sz w:val="24"/>
          <w:szCs w:val="24"/>
        </w:rPr>
        <w:t>Saturday, August 1</w:t>
      </w:r>
      <w:r>
        <w:rPr>
          <w:rFonts w:ascii="Times New Roman" w:eastAsia="Times New Roman" w:hAnsi="Times New Roman" w:cs="Times New Roman"/>
          <w:color w:val="000000"/>
          <w:sz w:val="24"/>
          <w:szCs w:val="24"/>
        </w:rPr>
        <w:t>3</w:t>
      </w:r>
      <w:r w:rsidRPr="00175FDD">
        <w:rPr>
          <w:rFonts w:ascii="Times New Roman" w:eastAsia="Times New Roman" w:hAnsi="Times New Roman" w:cs="Times New Roman"/>
          <w:color w:val="000000"/>
          <w:sz w:val="24"/>
          <w:szCs w:val="24"/>
        </w:rPr>
        <w:t>, 202</w:t>
      </w:r>
      <w:r>
        <w:rPr>
          <w:rFonts w:ascii="Times New Roman" w:eastAsia="Times New Roman" w:hAnsi="Times New Roman" w:cs="Times New Roman"/>
          <w:color w:val="000000"/>
          <w:sz w:val="24"/>
          <w:szCs w:val="24"/>
        </w:rPr>
        <w:t>2</w:t>
      </w:r>
    </w:p>
    <w:p w14:paraId="79012087" w14:textId="3B49D6E6" w:rsidR="00E03A98" w:rsidRDefault="00E03A98" w:rsidP="00175FDD">
      <w:pPr>
        <w:spacing w:after="0" w:line="240" w:lineRule="auto"/>
        <w:jc w:val="center"/>
        <w:rPr>
          <w:rFonts w:ascii="Times New Roman" w:eastAsia="Times New Roman" w:hAnsi="Times New Roman" w:cs="Times New Roman"/>
          <w:color w:val="000000"/>
          <w:sz w:val="24"/>
          <w:szCs w:val="24"/>
        </w:rPr>
      </w:pPr>
    </w:p>
    <w:p w14:paraId="1FA61FC9" w14:textId="718B8DF9" w:rsidR="00175FDD" w:rsidRDefault="00E03A98" w:rsidP="00E03A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Past President</w:t>
      </w:r>
    </w:p>
    <w:p w14:paraId="11D27428" w14:textId="77777777" w:rsidR="00E03A98" w:rsidRPr="00175FDD" w:rsidRDefault="00E03A98" w:rsidP="00E03A98">
      <w:pPr>
        <w:spacing w:after="0" w:line="240" w:lineRule="auto"/>
        <w:rPr>
          <w:rFonts w:ascii="Times New Roman" w:eastAsia="Times New Roman" w:hAnsi="Times New Roman" w:cs="Times New Roman"/>
          <w:sz w:val="24"/>
          <w:szCs w:val="24"/>
        </w:rPr>
      </w:pPr>
    </w:p>
    <w:p w14:paraId="431E236F" w14:textId="776F26DF" w:rsidR="00175FDD" w:rsidRPr="00175FDD" w:rsidRDefault="00E03A98" w:rsidP="00175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175FDD" w:rsidRPr="00175FDD">
        <w:rPr>
          <w:rFonts w:ascii="Times New Roman" w:eastAsia="Times New Roman" w:hAnsi="Times New Roman" w:cs="Times New Roman"/>
          <w:color w:val="000000"/>
          <w:sz w:val="24"/>
          <w:szCs w:val="24"/>
        </w:rPr>
        <w:t xml:space="preserve">Preparations </w:t>
      </w:r>
      <w:r w:rsidR="00175FDD">
        <w:rPr>
          <w:rFonts w:ascii="Times New Roman" w:eastAsia="Times New Roman" w:hAnsi="Times New Roman" w:cs="Times New Roman"/>
          <w:color w:val="000000"/>
          <w:sz w:val="24"/>
          <w:szCs w:val="24"/>
        </w:rPr>
        <w:t>have begun</w:t>
      </w:r>
      <w:r w:rsidR="00175FDD" w:rsidRPr="00175FDD">
        <w:rPr>
          <w:rFonts w:ascii="Times New Roman" w:eastAsia="Times New Roman" w:hAnsi="Times New Roman" w:cs="Times New Roman"/>
          <w:color w:val="000000"/>
          <w:sz w:val="24"/>
          <w:szCs w:val="24"/>
        </w:rPr>
        <w:t xml:space="preserve"> for MMEA Officer Selection 202</w:t>
      </w:r>
      <w:r w:rsidR="00175FDD">
        <w:rPr>
          <w:rFonts w:ascii="Times New Roman" w:eastAsia="Times New Roman" w:hAnsi="Times New Roman" w:cs="Times New Roman"/>
          <w:color w:val="000000"/>
          <w:sz w:val="24"/>
          <w:szCs w:val="24"/>
        </w:rPr>
        <w:t>4</w:t>
      </w:r>
      <w:r w:rsidR="00175FDD" w:rsidRPr="00175FDD">
        <w:rPr>
          <w:rFonts w:ascii="Times New Roman" w:eastAsia="Times New Roman" w:hAnsi="Times New Roman" w:cs="Times New Roman"/>
          <w:color w:val="000000"/>
          <w:sz w:val="24"/>
          <w:szCs w:val="24"/>
        </w:rPr>
        <w:t>-202</w:t>
      </w:r>
      <w:r w:rsidR="00175FDD">
        <w:rPr>
          <w:rFonts w:ascii="Times New Roman" w:eastAsia="Times New Roman" w:hAnsi="Times New Roman" w:cs="Times New Roman"/>
          <w:color w:val="000000"/>
          <w:sz w:val="24"/>
          <w:szCs w:val="24"/>
        </w:rPr>
        <w:t>6</w:t>
      </w:r>
      <w:r w:rsidR="00175FDD" w:rsidRPr="00175FDD">
        <w:rPr>
          <w:rFonts w:ascii="Times New Roman" w:eastAsia="Times New Roman" w:hAnsi="Times New Roman" w:cs="Times New Roman"/>
          <w:color w:val="000000"/>
          <w:sz w:val="24"/>
          <w:szCs w:val="24"/>
        </w:rPr>
        <w:t>. </w:t>
      </w:r>
    </w:p>
    <w:p w14:paraId="764222C0" w14:textId="77777777" w:rsidR="00175FDD" w:rsidRPr="00175FDD" w:rsidRDefault="00175FDD" w:rsidP="00175FDD">
      <w:pPr>
        <w:spacing w:after="0" w:line="240" w:lineRule="auto"/>
        <w:rPr>
          <w:rFonts w:ascii="Times New Roman" w:eastAsia="Times New Roman" w:hAnsi="Times New Roman" w:cs="Times New Roman"/>
          <w:sz w:val="24"/>
          <w:szCs w:val="24"/>
        </w:rPr>
      </w:pPr>
    </w:p>
    <w:p w14:paraId="623C2040" w14:textId="676E4948" w:rsidR="00175FDD" w:rsidRDefault="00E03A98" w:rsidP="00175F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will be reaching out to all the district presidents next week to supply me with at least two names from your districts for each of the elected board positions.  Please be thinking of those who would make excellent leaders for our next slate of officers. </w:t>
      </w:r>
    </w:p>
    <w:p w14:paraId="0CFE3729" w14:textId="0F96D7DF" w:rsidR="00E03A98" w:rsidRDefault="00E03A98" w:rsidP="00175FDD">
      <w:pPr>
        <w:spacing w:after="0" w:line="240" w:lineRule="auto"/>
        <w:rPr>
          <w:rFonts w:ascii="Times New Roman" w:eastAsia="Times New Roman" w:hAnsi="Times New Roman" w:cs="Times New Roman"/>
          <w:color w:val="000000"/>
          <w:sz w:val="24"/>
          <w:szCs w:val="24"/>
        </w:rPr>
      </w:pPr>
    </w:p>
    <w:p w14:paraId="62AF4AD7" w14:textId="77777777" w:rsidR="00FA3E0A" w:rsidRDefault="00E03A98" w:rsidP="00175F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media announcements will go out soon about the nominees for the MMEA Hall of Fame</w:t>
      </w:r>
      <w:r w:rsidR="00FA3E0A">
        <w:rPr>
          <w:rFonts w:ascii="Times New Roman" w:eastAsia="Times New Roman" w:hAnsi="Times New Roman" w:cs="Times New Roman"/>
          <w:color w:val="000000"/>
          <w:sz w:val="24"/>
          <w:szCs w:val="24"/>
        </w:rPr>
        <w:t xml:space="preserve"> Awards</w:t>
      </w:r>
      <w:r>
        <w:rPr>
          <w:rFonts w:ascii="Times New Roman" w:eastAsia="Times New Roman" w:hAnsi="Times New Roman" w:cs="Times New Roman"/>
          <w:color w:val="000000"/>
          <w:sz w:val="24"/>
          <w:szCs w:val="24"/>
        </w:rPr>
        <w:t xml:space="preserve">, </w:t>
      </w:r>
      <w:r w:rsidR="00FA3E0A">
        <w:rPr>
          <w:rFonts w:ascii="Times New Roman" w:eastAsia="Times New Roman" w:hAnsi="Times New Roman" w:cs="Times New Roman"/>
          <w:color w:val="000000"/>
          <w:sz w:val="24"/>
          <w:szCs w:val="24"/>
        </w:rPr>
        <w:t xml:space="preserve">the John Patterson </w:t>
      </w:r>
      <w:proofErr w:type="gramStart"/>
      <w:r w:rsidR="00FA3E0A">
        <w:rPr>
          <w:rFonts w:ascii="Times New Roman" w:eastAsia="Times New Roman" w:hAnsi="Times New Roman" w:cs="Times New Roman"/>
          <w:color w:val="000000"/>
          <w:sz w:val="24"/>
          <w:szCs w:val="24"/>
        </w:rPr>
        <w:t>Leadership</w:t>
      </w:r>
      <w:proofErr w:type="gramEnd"/>
      <w:r w:rsidR="00FA3E0A">
        <w:rPr>
          <w:rFonts w:ascii="Times New Roman" w:eastAsia="Times New Roman" w:hAnsi="Times New Roman" w:cs="Times New Roman"/>
          <w:color w:val="000000"/>
          <w:sz w:val="24"/>
          <w:szCs w:val="24"/>
        </w:rPr>
        <w:t xml:space="preserve"> and the Chambers Outstanding Contributor Awards.</w:t>
      </w:r>
    </w:p>
    <w:p w14:paraId="46705B8D" w14:textId="77777777" w:rsidR="00FA3E0A" w:rsidRDefault="00FA3E0A" w:rsidP="00175FDD">
      <w:pPr>
        <w:spacing w:after="0" w:line="240" w:lineRule="auto"/>
        <w:rPr>
          <w:rFonts w:ascii="Times New Roman" w:eastAsia="Times New Roman" w:hAnsi="Times New Roman" w:cs="Times New Roman"/>
          <w:color w:val="000000"/>
          <w:sz w:val="24"/>
          <w:szCs w:val="24"/>
        </w:rPr>
      </w:pPr>
    </w:p>
    <w:p w14:paraId="28D350B1" w14:textId="77777777" w:rsidR="00FA3E0A" w:rsidRDefault="00FA3E0A" w:rsidP="00175FDD">
      <w:pPr>
        <w:spacing w:after="0" w:line="240" w:lineRule="auto"/>
        <w:rPr>
          <w:rFonts w:ascii="Times New Roman" w:eastAsia="Times New Roman" w:hAnsi="Times New Roman" w:cs="Times New Roman"/>
          <w:color w:val="000000"/>
          <w:sz w:val="24"/>
          <w:szCs w:val="24"/>
        </w:rPr>
      </w:pPr>
    </w:p>
    <w:p w14:paraId="0E6B0203" w14:textId="77777777" w:rsidR="00FA3E0A" w:rsidRDefault="00FA3E0A" w:rsidP="00175F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Mentoring Conference Chair</w:t>
      </w:r>
    </w:p>
    <w:p w14:paraId="35C66CEC" w14:textId="77777777" w:rsidR="00FA3E0A" w:rsidRDefault="00FA3E0A" w:rsidP="00175FDD">
      <w:pPr>
        <w:spacing w:after="0" w:line="240" w:lineRule="auto"/>
        <w:rPr>
          <w:rFonts w:ascii="Times New Roman" w:eastAsia="Times New Roman" w:hAnsi="Times New Roman" w:cs="Times New Roman"/>
          <w:color w:val="000000"/>
          <w:sz w:val="24"/>
          <w:szCs w:val="24"/>
        </w:rPr>
      </w:pPr>
    </w:p>
    <w:p w14:paraId="75D0F0D4" w14:textId="6A26FCE7" w:rsidR="00FA3E0A" w:rsidRDefault="00FA3E0A" w:rsidP="00175F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 excited to continue to expand our mentoring conference offerings by adding a large school focus area</w:t>
      </w:r>
      <w:r w:rsidR="00AA1E60">
        <w:rPr>
          <w:rFonts w:ascii="Times New Roman" w:eastAsia="Times New Roman" w:hAnsi="Times New Roman" w:cs="Times New Roman"/>
          <w:color w:val="000000"/>
          <w:sz w:val="24"/>
          <w:szCs w:val="24"/>
        </w:rPr>
        <w:t xml:space="preserve"> to our established program</w:t>
      </w:r>
      <w:r>
        <w:rPr>
          <w:rFonts w:ascii="Times New Roman" w:eastAsia="Times New Roman" w:hAnsi="Times New Roman" w:cs="Times New Roman"/>
          <w:color w:val="000000"/>
          <w:sz w:val="24"/>
          <w:szCs w:val="24"/>
        </w:rPr>
        <w:t xml:space="preserve">.  </w:t>
      </w:r>
    </w:p>
    <w:p w14:paraId="706BFE42" w14:textId="77777777" w:rsidR="00FA3E0A" w:rsidRDefault="00FA3E0A" w:rsidP="00175FDD">
      <w:pPr>
        <w:spacing w:after="0" w:line="240" w:lineRule="auto"/>
        <w:rPr>
          <w:rFonts w:ascii="Times New Roman" w:eastAsia="Times New Roman" w:hAnsi="Times New Roman" w:cs="Times New Roman"/>
          <w:color w:val="000000"/>
          <w:sz w:val="24"/>
          <w:szCs w:val="24"/>
        </w:rPr>
      </w:pPr>
    </w:p>
    <w:p w14:paraId="43467803" w14:textId="68DCF34C" w:rsidR="00FA3E0A" w:rsidRDefault="00FA3E0A" w:rsidP="00175F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are also excited to combine the mentoring conference with the </w:t>
      </w:r>
      <w:proofErr w:type="spellStart"/>
      <w:r>
        <w:rPr>
          <w:rFonts w:ascii="Times New Roman" w:eastAsia="Times New Roman" w:hAnsi="Times New Roman" w:cs="Times New Roman"/>
          <w:color w:val="000000"/>
          <w:sz w:val="24"/>
          <w:szCs w:val="24"/>
        </w:rPr>
        <w:t>NAfME</w:t>
      </w:r>
      <w:proofErr w:type="spellEnd"/>
      <w:r>
        <w:rPr>
          <w:rFonts w:ascii="Times New Roman" w:eastAsia="Times New Roman" w:hAnsi="Times New Roman" w:cs="Times New Roman"/>
          <w:color w:val="000000"/>
          <w:sz w:val="24"/>
          <w:szCs w:val="24"/>
        </w:rPr>
        <w:t xml:space="preserve"> C and Tri M Summits.</w:t>
      </w:r>
      <w:r w:rsidR="00AA1E60">
        <w:rPr>
          <w:rFonts w:ascii="Times New Roman" w:eastAsia="Times New Roman" w:hAnsi="Times New Roman" w:cs="Times New Roman"/>
          <w:color w:val="000000"/>
          <w:sz w:val="24"/>
          <w:szCs w:val="24"/>
        </w:rPr>
        <w:t xml:space="preserve">  Scheduling for these conferences is almost complete. </w:t>
      </w:r>
    </w:p>
    <w:p w14:paraId="4B89757E" w14:textId="77777777" w:rsidR="00FA3E0A" w:rsidRDefault="00FA3E0A" w:rsidP="00175FDD">
      <w:pPr>
        <w:spacing w:after="0" w:line="240" w:lineRule="auto"/>
        <w:rPr>
          <w:rFonts w:ascii="Times New Roman" w:eastAsia="Times New Roman" w:hAnsi="Times New Roman" w:cs="Times New Roman"/>
          <w:color w:val="000000"/>
          <w:sz w:val="24"/>
          <w:szCs w:val="24"/>
        </w:rPr>
      </w:pPr>
    </w:p>
    <w:p w14:paraId="28E42D6D" w14:textId="635375D7" w:rsidR="00E03A98" w:rsidRPr="00175FDD" w:rsidRDefault="00FA3E0A" w:rsidP="00175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14:paraId="65D4359B" w14:textId="77777777" w:rsidR="00175FDD" w:rsidRDefault="00175FDD"/>
    <w:sectPr w:rsidR="00175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FDD"/>
    <w:rsid w:val="00175FDD"/>
    <w:rsid w:val="00313C6E"/>
    <w:rsid w:val="00AA1E60"/>
    <w:rsid w:val="00E03A98"/>
    <w:rsid w:val="00FA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5C9A"/>
  <w15:chartTrackingRefBased/>
  <w15:docId w15:val="{FAA972C1-A2DB-45AC-A8E9-60064238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F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Sprague</dc:creator>
  <cp:keywords/>
  <dc:description/>
  <cp:lastModifiedBy>Christina Sprague</cp:lastModifiedBy>
  <cp:revision>2</cp:revision>
  <dcterms:created xsi:type="dcterms:W3CDTF">2022-07-26T16:24:00Z</dcterms:created>
  <dcterms:modified xsi:type="dcterms:W3CDTF">2022-07-26T16:24:00Z</dcterms:modified>
</cp:coreProperties>
</file>