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CC86F" w14:textId="243D3C82" w:rsidR="00F12F84" w:rsidRPr="006828FC" w:rsidRDefault="00F12F84" w:rsidP="00F12F84">
      <w:pPr>
        <w:rPr>
          <w:rFonts w:eastAsia="Times New Roman"/>
          <w:b/>
          <w:bCs/>
          <w:color w:val="000000"/>
          <w:sz w:val="22"/>
          <w:szCs w:val="22"/>
        </w:rPr>
      </w:pPr>
      <w:r w:rsidRPr="006828FC">
        <w:rPr>
          <w:rFonts w:eastAsia="Times New Roman"/>
          <w:b/>
          <w:bCs/>
          <w:color w:val="000000"/>
          <w:sz w:val="22"/>
          <w:szCs w:val="22"/>
        </w:rPr>
        <w:t>Advancing Music Education Report—Aaron T. Wacker, cha</w:t>
      </w:r>
      <w:r w:rsidR="00635819" w:rsidRPr="006828FC">
        <w:rPr>
          <w:rFonts w:eastAsia="Times New Roman"/>
          <w:b/>
          <w:bCs/>
          <w:color w:val="000000"/>
          <w:sz w:val="22"/>
          <w:szCs w:val="22"/>
        </w:rPr>
        <w:t>i</w:t>
      </w:r>
      <w:r w:rsidRPr="006828FC">
        <w:rPr>
          <w:rFonts w:eastAsia="Times New Roman"/>
          <w:b/>
          <w:bCs/>
          <w:color w:val="000000"/>
          <w:sz w:val="22"/>
          <w:szCs w:val="22"/>
        </w:rPr>
        <w:t xml:space="preserve">r </w:t>
      </w:r>
    </w:p>
    <w:p w14:paraId="169269EB" w14:textId="2A7DB649" w:rsidR="00F12F84" w:rsidRPr="006828FC" w:rsidRDefault="00F12F84" w:rsidP="007629FB">
      <w:pPr>
        <w:rPr>
          <w:rFonts w:eastAsia="Times New Roman"/>
          <w:sz w:val="22"/>
          <w:szCs w:val="22"/>
        </w:rPr>
      </w:pPr>
    </w:p>
    <w:p w14:paraId="35B29740" w14:textId="77777777" w:rsidR="00F12F84" w:rsidRPr="006828FC" w:rsidRDefault="00F12F84" w:rsidP="00F12F84">
      <w:pPr>
        <w:pStyle w:val="ListParagraph"/>
        <w:ind w:left="1080"/>
        <w:jc w:val="center"/>
        <w:rPr>
          <w:rFonts w:eastAsia="Times New Roman"/>
          <w:sz w:val="22"/>
          <w:szCs w:val="22"/>
        </w:rPr>
      </w:pPr>
    </w:p>
    <w:p w14:paraId="2B69A1CB" w14:textId="09373AA5" w:rsidR="00F12F84" w:rsidRPr="006828FC" w:rsidRDefault="00F12F84" w:rsidP="00F12F84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</w:rPr>
      </w:pPr>
      <w:r w:rsidRPr="006828FC">
        <w:rPr>
          <w:rFonts w:eastAsia="Times New Roman"/>
          <w:sz w:val="22"/>
          <w:szCs w:val="22"/>
        </w:rPr>
        <w:t>202</w:t>
      </w:r>
      <w:r w:rsidR="007629FB" w:rsidRPr="006828FC">
        <w:rPr>
          <w:rFonts w:eastAsia="Times New Roman"/>
          <w:sz w:val="22"/>
          <w:szCs w:val="22"/>
        </w:rPr>
        <w:t>3</w:t>
      </w:r>
      <w:r w:rsidRPr="006828FC">
        <w:rPr>
          <w:rFonts w:eastAsia="Times New Roman"/>
          <w:sz w:val="22"/>
          <w:szCs w:val="22"/>
        </w:rPr>
        <w:t xml:space="preserve"> Advocacy Day</w:t>
      </w:r>
    </w:p>
    <w:p w14:paraId="3636DE58" w14:textId="261744D2" w:rsidR="0023074D" w:rsidRPr="006828FC" w:rsidRDefault="007629FB" w:rsidP="00F12F84">
      <w:pPr>
        <w:pStyle w:val="ListParagraph"/>
        <w:numPr>
          <w:ilvl w:val="1"/>
          <w:numId w:val="1"/>
        </w:numPr>
        <w:rPr>
          <w:rFonts w:eastAsia="Times New Roman"/>
          <w:sz w:val="22"/>
          <w:szCs w:val="22"/>
        </w:rPr>
      </w:pPr>
      <w:r w:rsidRPr="006828FC">
        <w:rPr>
          <w:rFonts w:eastAsia="Times New Roman"/>
          <w:sz w:val="22"/>
          <w:szCs w:val="22"/>
        </w:rPr>
        <w:t xml:space="preserve">We will </w:t>
      </w:r>
      <w:r w:rsidR="00E919C4" w:rsidRPr="006828FC">
        <w:rPr>
          <w:rFonts w:eastAsia="Times New Roman"/>
          <w:sz w:val="22"/>
          <w:szCs w:val="22"/>
        </w:rPr>
        <w:t>collaborate with Missouri Alliance for Arts Education</w:t>
      </w:r>
      <w:r w:rsidR="004E3C65">
        <w:rPr>
          <w:rFonts w:eastAsia="Times New Roman"/>
          <w:sz w:val="22"/>
          <w:szCs w:val="22"/>
        </w:rPr>
        <w:t xml:space="preserve"> (MAAE)</w:t>
      </w:r>
      <w:r w:rsidR="00E919C4" w:rsidRPr="006828FC">
        <w:rPr>
          <w:rFonts w:eastAsia="Times New Roman"/>
          <w:sz w:val="22"/>
          <w:szCs w:val="22"/>
        </w:rPr>
        <w:t xml:space="preserve"> </w:t>
      </w:r>
      <w:r w:rsidR="000D3337" w:rsidRPr="006828FC">
        <w:rPr>
          <w:rFonts w:eastAsia="Times New Roman"/>
          <w:sz w:val="22"/>
          <w:szCs w:val="22"/>
        </w:rPr>
        <w:t>for a combined Fine Arts Day</w:t>
      </w:r>
    </w:p>
    <w:p w14:paraId="69E428DE" w14:textId="77777777" w:rsidR="0052446E" w:rsidRPr="006828FC" w:rsidRDefault="0052446E" w:rsidP="00CF2B62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828FC">
        <w:rPr>
          <w:sz w:val="22"/>
          <w:szCs w:val="22"/>
        </w:rPr>
        <w:t>Dates</w:t>
      </w:r>
    </w:p>
    <w:p w14:paraId="4175B4D0" w14:textId="598D90DF" w:rsidR="00CF2B62" w:rsidRPr="006828FC" w:rsidRDefault="00CF2B62" w:rsidP="0052446E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828FC">
        <w:rPr>
          <w:sz w:val="22"/>
          <w:szCs w:val="22"/>
        </w:rPr>
        <w:t>March 22</w:t>
      </w:r>
      <w:r w:rsidRPr="006828FC">
        <w:rPr>
          <w:sz w:val="22"/>
          <w:szCs w:val="22"/>
          <w:vertAlign w:val="superscript"/>
        </w:rPr>
        <w:t>nd</w:t>
      </w:r>
      <w:r w:rsidRPr="006828FC">
        <w:rPr>
          <w:sz w:val="22"/>
          <w:szCs w:val="22"/>
        </w:rPr>
        <w:t xml:space="preserve"> – Fine Arts Education Day</w:t>
      </w:r>
      <w:r w:rsidR="00644AB1">
        <w:rPr>
          <w:sz w:val="22"/>
          <w:szCs w:val="22"/>
        </w:rPr>
        <w:t xml:space="preserve"> in Jefferson City</w:t>
      </w:r>
    </w:p>
    <w:p w14:paraId="5C9C54C9" w14:textId="5D44772C" w:rsidR="0052446E" w:rsidRPr="006828FC" w:rsidRDefault="0052446E" w:rsidP="0052446E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828FC">
        <w:rPr>
          <w:sz w:val="22"/>
          <w:szCs w:val="22"/>
        </w:rPr>
        <w:t>March 7 &amp; 9</w:t>
      </w:r>
      <w:r w:rsidRPr="006828FC">
        <w:rPr>
          <w:sz w:val="22"/>
          <w:szCs w:val="22"/>
          <w:vertAlign w:val="superscript"/>
        </w:rPr>
        <w:t>th</w:t>
      </w:r>
      <w:r w:rsidRPr="006828FC">
        <w:rPr>
          <w:sz w:val="22"/>
          <w:szCs w:val="22"/>
        </w:rPr>
        <w:t xml:space="preserve"> – Virtual training days</w:t>
      </w:r>
    </w:p>
    <w:p w14:paraId="4AE9BD90" w14:textId="71804A61" w:rsidR="000D3337" w:rsidRPr="006828FC" w:rsidRDefault="0052446E" w:rsidP="0052446E">
      <w:pPr>
        <w:pStyle w:val="ListParagraph"/>
        <w:numPr>
          <w:ilvl w:val="3"/>
          <w:numId w:val="1"/>
        </w:numPr>
        <w:rPr>
          <w:rFonts w:eastAsia="Times New Roman"/>
          <w:sz w:val="22"/>
          <w:szCs w:val="22"/>
        </w:rPr>
      </w:pPr>
      <w:r w:rsidRPr="006828FC">
        <w:rPr>
          <w:rFonts w:eastAsia="Times New Roman"/>
          <w:sz w:val="22"/>
          <w:szCs w:val="22"/>
        </w:rPr>
        <w:t>March 21</w:t>
      </w:r>
      <w:r w:rsidRPr="006828FC">
        <w:rPr>
          <w:rFonts w:eastAsia="Times New Roman"/>
          <w:sz w:val="22"/>
          <w:szCs w:val="22"/>
          <w:vertAlign w:val="superscript"/>
        </w:rPr>
        <w:t>st</w:t>
      </w:r>
      <w:r w:rsidRPr="006828FC">
        <w:rPr>
          <w:rFonts w:eastAsia="Times New Roman"/>
          <w:sz w:val="22"/>
          <w:szCs w:val="22"/>
        </w:rPr>
        <w:t xml:space="preserve"> – In-person training day</w:t>
      </w:r>
    </w:p>
    <w:p w14:paraId="2C7F3327" w14:textId="77777777" w:rsidR="006828FC" w:rsidRDefault="00391041" w:rsidP="006828FC">
      <w:pPr>
        <w:pStyle w:val="ListParagraph"/>
        <w:numPr>
          <w:ilvl w:val="2"/>
          <w:numId w:val="1"/>
        </w:numPr>
        <w:rPr>
          <w:rFonts w:eastAsia="Times New Roman"/>
          <w:sz w:val="22"/>
          <w:szCs w:val="22"/>
        </w:rPr>
      </w:pPr>
      <w:r w:rsidRPr="006828FC">
        <w:rPr>
          <w:rFonts w:eastAsia="Times New Roman"/>
          <w:sz w:val="22"/>
          <w:szCs w:val="22"/>
        </w:rPr>
        <w:t>It’s important to remember that this is a collaboration with M</w:t>
      </w:r>
      <w:r w:rsidR="0020120E" w:rsidRPr="006828FC">
        <w:rPr>
          <w:rFonts w:eastAsia="Times New Roman"/>
          <w:sz w:val="22"/>
          <w:szCs w:val="22"/>
        </w:rPr>
        <w:t xml:space="preserve">AAE. </w:t>
      </w:r>
    </w:p>
    <w:p w14:paraId="51268DC7" w14:textId="65B7F365" w:rsidR="0020120E" w:rsidRPr="004E3C65" w:rsidRDefault="0020120E" w:rsidP="009055F5">
      <w:pPr>
        <w:pStyle w:val="ListParagraph"/>
        <w:numPr>
          <w:ilvl w:val="3"/>
          <w:numId w:val="1"/>
        </w:numPr>
        <w:rPr>
          <w:rFonts w:eastAsia="Times New Roman"/>
          <w:sz w:val="22"/>
          <w:szCs w:val="22"/>
        </w:rPr>
      </w:pPr>
      <w:r w:rsidRPr="006828FC">
        <w:rPr>
          <w:rFonts w:eastAsia="Times New Roman"/>
          <w:color w:val="000000"/>
          <w:sz w:val="22"/>
          <w:szCs w:val="22"/>
        </w:rPr>
        <w:t>Our collaboration includes finding/providing ensembles to perform, representing MMEA by bringing our members and their students to advocate in meetings with elected officials and supporting the music educators of Missouri.</w:t>
      </w:r>
      <w:r w:rsidR="006828FC">
        <w:rPr>
          <w:rFonts w:eastAsia="Times New Roman"/>
          <w:color w:val="000000"/>
          <w:sz w:val="22"/>
          <w:szCs w:val="22"/>
        </w:rPr>
        <w:t xml:space="preserve"> </w:t>
      </w:r>
      <w:r w:rsidR="006828FC" w:rsidRPr="006828FC">
        <w:rPr>
          <w:rFonts w:eastAsia="Times New Roman"/>
          <w:color w:val="000000"/>
          <w:sz w:val="22"/>
          <w:szCs w:val="22"/>
        </w:rPr>
        <w:t>We will bring our own "leave behinds" and produce them ourselves.</w:t>
      </w:r>
      <w:r w:rsidR="006828FC">
        <w:rPr>
          <w:rFonts w:eastAsia="Times New Roman"/>
          <w:color w:val="000000"/>
          <w:sz w:val="22"/>
          <w:szCs w:val="22"/>
        </w:rPr>
        <w:t xml:space="preserve"> </w:t>
      </w:r>
      <w:r w:rsidR="006828FC" w:rsidRPr="006828FC">
        <w:rPr>
          <w:rFonts w:eastAsia="Times New Roman"/>
          <w:color w:val="000000"/>
          <w:sz w:val="22"/>
          <w:szCs w:val="22"/>
        </w:rPr>
        <w:t>We will coordinate with NAfME-C members and the Tri-M chapters as well as music educators who may be interested in volunteering.</w:t>
      </w:r>
    </w:p>
    <w:p w14:paraId="5D0151FD" w14:textId="0A878714" w:rsidR="004E3C65" w:rsidRPr="009055F5" w:rsidRDefault="00DA5357" w:rsidP="009055F5">
      <w:pPr>
        <w:pStyle w:val="ListParagraph"/>
        <w:numPr>
          <w:ilvl w:val="3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We believe this collaboration </w:t>
      </w:r>
      <w:r w:rsidR="005E24A6">
        <w:rPr>
          <w:rFonts w:eastAsia="Times New Roman"/>
          <w:color w:val="000000"/>
          <w:sz w:val="22"/>
          <w:szCs w:val="22"/>
        </w:rPr>
        <w:t xml:space="preserve">will help </w:t>
      </w:r>
      <w:r w:rsidR="00812C45">
        <w:rPr>
          <w:rFonts w:eastAsia="Times New Roman"/>
          <w:color w:val="000000"/>
          <w:sz w:val="22"/>
          <w:szCs w:val="22"/>
        </w:rPr>
        <w:t>produce</w:t>
      </w:r>
      <w:r w:rsidR="003D3873">
        <w:rPr>
          <w:rFonts w:eastAsia="Times New Roman"/>
          <w:color w:val="000000"/>
          <w:sz w:val="22"/>
          <w:szCs w:val="22"/>
        </w:rPr>
        <w:t xml:space="preserve"> </w:t>
      </w:r>
      <w:r w:rsidR="00402C7D">
        <w:rPr>
          <w:rFonts w:eastAsia="Times New Roman"/>
          <w:color w:val="000000"/>
          <w:sz w:val="22"/>
          <w:szCs w:val="22"/>
        </w:rPr>
        <w:t xml:space="preserve">a more successful advocacy event for MMEA and MAAE. </w:t>
      </w:r>
    </w:p>
    <w:p w14:paraId="47B6446D" w14:textId="36054DC4" w:rsidR="005076E8" w:rsidRDefault="009055F5" w:rsidP="009055F5">
      <w:pPr>
        <w:pStyle w:val="ListParagraph"/>
        <w:numPr>
          <w:ilvl w:val="1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Our committee is currently working on providing updated Advocacy material for the website. This should be completed by our September </w:t>
      </w:r>
      <w:r w:rsidR="004179F0">
        <w:rPr>
          <w:rFonts w:eastAsia="Times New Roman"/>
          <w:sz w:val="22"/>
          <w:szCs w:val="22"/>
        </w:rPr>
        <w:t xml:space="preserve">committee </w:t>
      </w:r>
      <w:r>
        <w:rPr>
          <w:rFonts w:eastAsia="Times New Roman"/>
          <w:sz w:val="22"/>
          <w:szCs w:val="22"/>
        </w:rPr>
        <w:t xml:space="preserve">meeting. </w:t>
      </w:r>
    </w:p>
    <w:p w14:paraId="55A44E7F" w14:textId="77777777" w:rsidR="009055F5" w:rsidRPr="00402C7D" w:rsidRDefault="009055F5" w:rsidP="00402C7D">
      <w:pPr>
        <w:rPr>
          <w:rFonts w:eastAsia="Times New Roman"/>
          <w:sz w:val="22"/>
          <w:szCs w:val="22"/>
        </w:rPr>
      </w:pPr>
    </w:p>
    <w:sectPr w:rsidR="009055F5" w:rsidRPr="00402C7D" w:rsidSect="00015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05779"/>
    <w:multiLevelType w:val="hybridMultilevel"/>
    <w:tmpl w:val="F460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509C0"/>
    <w:multiLevelType w:val="multilevel"/>
    <w:tmpl w:val="82EA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0905A3"/>
    <w:multiLevelType w:val="multilevel"/>
    <w:tmpl w:val="B9629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570D6F"/>
    <w:multiLevelType w:val="hybridMultilevel"/>
    <w:tmpl w:val="384665C0"/>
    <w:lvl w:ilvl="0" w:tplc="B02AE87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480915">
    <w:abstractNumId w:val="3"/>
  </w:num>
  <w:num w:numId="2" w16cid:durableId="1738479337">
    <w:abstractNumId w:val="2"/>
  </w:num>
  <w:num w:numId="3" w16cid:durableId="654917662">
    <w:abstractNumId w:val="1"/>
  </w:num>
  <w:num w:numId="4" w16cid:durableId="739258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F84"/>
    <w:rsid w:val="00015935"/>
    <w:rsid w:val="000B4DBA"/>
    <w:rsid w:val="000D263D"/>
    <w:rsid w:val="000D3337"/>
    <w:rsid w:val="0020120E"/>
    <w:rsid w:val="0023074D"/>
    <w:rsid w:val="0025564A"/>
    <w:rsid w:val="00304127"/>
    <w:rsid w:val="00391041"/>
    <w:rsid w:val="003D3873"/>
    <w:rsid w:val="00402C7D"/>
    <w:rsid w:val="004179F0"/>
    <w:rsid w:val="004E3C65"/>
    <w:rsid w:val="0052446E"/>
    <w:rsid w:val="005E24A6"/>
    <w:rsid w:val="00635819"/>
    <w:rsid w:val="00644AB1"/>
    <w:rsid w:val="006828FC"/>
    <w:rsid w:val="00696AB4"/>
    <w:rsid w:val="007629FB"/>
    <w:rsid w:val="00812C45"/>
    <w:rsid w:val="009055F5"/>
    <w:rsid w:val="009C1409"/>
    <w:rsid w:val="00A223ED"/>
    <w:rsid w:val="00AF47EC"/>
    <w:rsid w:val="00B406DC"/>
    <w:rsid w:val="00B621F9"/>
    <w:rsid w:val="00CD0C24"/>
    <w:rsid w:val="00CF2B62"/>
    <w:rsid w:val="00D17ACC"/>
    <w:rsid w:val="00D43445"/>
    <w:rsid w:val="00DA5357"/>
    <w:rsid w:val="00E919C4"/>
    <w:rsid w:val="00EA1B1F"/>
    <w:rsid w:val="00EB70D6"/>
    <w:rsid w:val="00F1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72FBA7"/>
  <w15:chartTrackingRefBased/>
  <w15:docId w15:val="{068BB9F8-33B9-FE43-8BD5-C1F2A015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2F84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F12F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2F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2F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3337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01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Wacker, Aaron T</dc:creator>
  <cp:keywords/>
  <dc:description/>
  <cp:lastModifiedBy>Wacker, Aaron T</cp:lastModifiedBy>
  <cp:revision>27</cp:revision>
  <dcterms:created xsi:type="dcterms:W3CDTF">2022-04-15T19:42:00Z</dcterms:created>
  <dcterms:modified xsi:type="dcterms:W3CDTF">2022-08-05T20:35:00Z</dcterms:modified>
</cp:coreProperties>
</file>